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3C" w:rsidRDefault="0072753C" w:rsidP="00F64D7B">
      <w:pPr>
        <w:rPr>
          <w:b/>
          <w:highlight w:val="yellow"/>
          <w:lang w:val="sl-SI"/>
        </w:rPr>
      </w:pPr>
    </w:p>
    <w:p w:rsidR="0072753C" w:rsidRDefault="0072753C" w:rsidP="0072753C">
      <w:pPr>
        <w:rPr>
          <w:b/>
          <w:lang w:val="sl-SI"/>
        </w:rPr>
      </w:pPr>
      <w:r>
        <w:rPr>
          <w:b/>
          <w:lang w:val="sl-SI"/>
        </w:rPr>
        <w:t>UNIVERZA V LJUBLJANI</w:t>
      </w:r>
    </w:p>
    <w:p w:rsidR="0072753C" w:rsidRDefault="0072753C" w:rsidP="0072753C">
      <w:pPr>
        <w:rPr>
          <w:b/>
          <w:lang w:val="sl-SI"/>
        </w:rPr>
      </w:pPr>
      <w:r>
        <w:rPr>
          <w:b/>
          <w:lang w:val="sl-SI"/>
        </w:rPr>
        <w:t xml:space="preserve">Fakulteta za šport </w:t>
      </w:r>
    </w:p>
    <w:p w:rsidR="0072753C" w:rsidRDefault="0072753C" w:rsidP="0072753C">
      <w:pPr>
        <w:rPr>
          <w:b/>
          <w:highlight w:val="yellow"/>
          <w:lang w:val="sl-SI"/>
        </w:rPr>
      </w:pPr>
    </w:p>
    <w:p w:rsidR="0072753C" w:rsidRDefault="0072753C" w:rsidP="00F64D7B">
      <w:pPr>
        <w:rPr>
          <w:b/>
          <w:highlight w:val="yellow"/>
          <w:lang w:val="sl-SI"/>
        </w:rPr>
      </w:pPr>
    </w:p>
    <w:p w:rsidR="0072753C" w:rsidRDefault="0072753C" w:rsidP="00F64D7B">
      <w:pPr>
        <w:rPr>
          <w:b/>
          <w:highlight w:val="yellow"/>
          <w:lang w:val="sl-SI"/>
        </w:rPr>
      </w:pPr>
    </w:p>
    <w:p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:rsidR="00B0039B" w:rsidRDefault="00B0039B" w:rsidP="00B0039B">
      <w:pPr>
        <w:pStyle w:val="Naslov1"/>
        <w:jc w:val="center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Življenjepis - predstavitev kandidata</w:t>
      </w:r>
    </w:p>
    <w:p w:rsidR="004977BE" w:rsidRDefault="004977BE" w:rsidP="00B0039B">
      <w:pPr>
        <w:pStyle w:val="Naslov1"/>
        <w:spacing w:before="0"/>
        <w:jc w:val="center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 xml:space="preserve">ob vlogi za </w:t>
      </w:r>
      <w:r w:rsidR="00405CBD">
        <w:rPr>
          <w:color w:val="000000" w:themeColor="text1"/>
          <w:lang w:val="sl-SI"/>
        </w:rPr>
        <w:t>višjega strokovnega sodelavca</w:t>
      </w:r>
    </w:p>
    <w:p w:rsidR="00B0039B" w:rsidRDefault="00B0039B" w:rsidP="00B0039B">
      <w:pPr>
        <w:rPr>
          <w:lang w:val="sl-SI"/>
        </w:rPr>
      </w:pPr>
    </w:p>
    <w:p w:rsidR="00B0039B" w:rsidRPr="00B0039B" w:rsidRDefault="00B0039B" w:rsidP="00B0039B">
      <w:pPr>
        <w:rPr>
          <w:lang w:val="sl-SI"/>
        </w:rPr>
      </w:pPr>
    </w:p>
    <w:p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(Text Highlight Color=None).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:rsidR="00680743" w:rsidRDefault="00680743" w:rsidP="00680743">
      <w:pPr>
        <w:pStyle w:val="Naslov"/>
      </w:pPr>
      <w:r>
        <w:t>1</w:t>
      </w:r>
      <w:r w:rsidR="00F7728D">
        <w:t>.</w:t>
      </w:r>
      <w:r>
        <w:tab/>
        <w:t>Izobrazba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680743" w:rsidRPr="007B143E" w:rsidRDefault="00680743" w:rsidP="00680743">
      <w:pPr>
        <w:pStyle w:val="Naslov"/>
      </w:pPr>
      <w:r>
        <w:t>2</w:t>
      </w:r>
      <w:r w:rsidR="00F7728D">
        <w:t>.</w:t>
      </w:r>
      <w:r w:rsidRPr="007B143E">
        <w:tab/>
        <w:t>Zaposlitve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8734E5" w:rsidRDefault="008734E5" w:rsidP="008734E5">
      <w:pPr>
        <w:pStyle w:val="Naslov"/>
      </w:pPr>
      <w:r>
        <w:lastRenderedPageBreak/>
        <w:t>3.</w:t>
      </w:r>
      <w:r w:rsidRPr="007B143E">
        <w:tab/>
      </w:r>
      <w:r>
        <w:t xml:space="preserve">Izvolitve v nazive </w:t>
      </w:r>
      <w:r>
        <w:tab/>
        <w:t>*</w:t>
      </w:r>
      <w:r w:rsidRPr="003968C6">
        <w:rPr>
          <w:b w:val="0"/>
        </w:rPr>
        <w:t>(celi datumi od do)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 xml:space="preserve">1995:  </w:t>
      </w:r>
      <w:r w:rsidR="00405CBD">
        <w:rPr>
          <w:b w:val="0"/>
          <w:highlight w:val="yellow"/>
        </w:rPr>
        <w:t>višji strokovni sodelavec</w:t>
      </w:r>
      <w:r w:rsidRPr="00BA4239">
        <w:rPr>
          <w:b w:val="0"/>
          <w:highlight w:val="yellow"/>
        </w:rPr>
        <w:t xml:space="preserve"> za </w:t>
      </w:r>
      <w:r w:rsidR="00405CBD">
        <w:rPr>
          <w:b w:val="0"/>
          <w:highlight w:val="yellow"/>
        </w:rPr>
        <w:t>…</w:t>
      </w:r>
    </w:p>
    <w:p w:rsidR="00680743" w:rsidRDefault="00680743" w:rsidP="00680743">
      <w:pPr>
        <w:pStyle w:val="Naslov"/>
      </w:pPr>
      <w:r>
        <w:t>4</w:t>
      </w:r>
      <w:r w:rsidR="00F7728D">
        <w:t>.</w:t>
      </w:r>
      <w:r>
        <w:tab/>
        <w:t>Raziskovalno delo</w:t>
      </w:r>
    </w:p>
    <w:p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:rsidR="00680743" w:rsidRPr="007867D3" w:rsidRDefault="00680743" w:rsidP="00680743">
      <w:pPr>
        <w:rPr>
          <w:highlight w:val="yellow"/>
          <w:lang w:val="sl-SI"/>
        </w:rPr>
      </w:pP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:rsidR="00680743" w:rsidRDefault="00680743" w:rsidP="00680743">
      <w:pPr>
        <w:pStyle w:val="Naslov"/>
      </w:pPr>
      <w:r>
        <w:t>5</w:t>
      </w:r>
      <w:r w:rsidR="00F7728D">
        <w:t>.</w:t>
      </w:r>
      <w:r>
        <w:tab/>
        <w:t>Pomembne objave</w:t>
      </w:r>
    </w:p>
    <w:p w:rsidR="00680743" w:rsidRPr="00F14A94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Nave</w:t>
      </w:r>
      <w:r w:rsidRPr="00120785">
        <w:rPr>
          <w:highlight w:val="green"/>
        </w:rPr>
        <w:t xml:space="preserve">dite </w:t>
      </w:r>
      <w:r>
        <w:rPr>
          <w:highlight w:val="green"/>
        </w:rPr>
        <w:t>svoje naj</w:t>
      </w:r>
      <w:r w:rsidRPr="00120785">
        <w:rPr>
          <w:highlight w:val="green"/>
        </w:rPr>
        <w:t xml:space="preserve">pomembnejše </w:t>
      </w:r>
      <w:r>
        <w:rPr>
          <w:highlight w:val="green"/>
        </w:rPr>
        <w:t xml:space="preserve">mednarodno odmevne objave oz. vrhunske objave iz kategorij članek v reviji I., II. ali III. skupine, znanstvena monografija ali del znanstvene monografije. </w:t>
      </w:r>
      <w:r w:rsidRPr="00893732">
        <w:rPr>
          <w:b/>
          <w:highlight w:val="green"/>
        </w:rPr>
        <w:t>Število enot naj ustreza ali za največ 50</w:t>
      </w:r>
      <w:r w:rsidR="00F83A1D">
        <w:rPr>
          <w:b/>
          <w:highlight w:val="green"/>
        </w:rPr>
        <w:t xml:space="preserve"> </w:t>
      </w:r>
      <w:r w:rsidRPr="00893732">
        <w:rPr>
          <w:b/>
          <w:highlight w:val="green"/>
        </w:rPr>
        <w:t>% presega minimaln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zahtevan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števil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mednarodno odmevnih oz. vrhunskih objav za zaprošeni naziv</w:t>
      </w:r>
      <w:r w:rsidR="00893732">
        <w:rPr>
          <w:b/>
          <w:highlight w:val="green"/>
        </w:rPr>
        <w:t xml:space="preserve"> </w:t>
      </w:r>
      <w:r w:rsidR="00893732">
        <w:rPr>
          <w:highlight w:val="green"/>
        </w:rPr>
        <w:t>(npr. za naziv redni profesor mora biti navedenih najmanj 14 del)</w:t>
      </w:r>
      <w:r w:rsidRPr="00893732">
        <w:rPr>
          <w:b/>
          <w:highlight w:val="green"/>
        </w:rPr>
        <w:t>.</w:t>
      </w:r>
      <w:r>
        <w:rPr>
          <w:highlight w:val="green"/>
        </w:rPr>
        <w:t xml:space="preserve"> Pri vsaki enoti navedite ISSN</w:t>
      </w:r>
      <w:r w:rsidR="00FC47E1">
        <w:rPr>
          <w:highlight w:val="green"/>
        </w:rPr>
        <w:t>-</w:t>
      </w:r>
      <w:r>
        <w:rPr>
          <w:highlight w:val="green"/>
        </w:rPr>
        <w:t xml:space="preserve">številko revije in baze, v kateri je revija indeksirana, oz. </w:t>
      </w:r>
      <w:r w:rsidR="00FC47E1">
        <w:rPr>
          <w:highlight w:val="green"/>
        </w:rPr>
        <w:t xml:space="preserve">ali </w:t>
      </w:r>
      <w:r>
        <w:rPr>
          <w:highlight w:val="green"/>
        </w:rPr>
        <w:t xml:space="preserve">se nahaja na dodatnem seznamu v prilogi 5 za določeno habilitacijsko področje. </w:t>
      </w:r>
      <w:r w:rsidR="00E42C31" w:rsidRPr="0001706B">
        <w:rPr>
          <w:highlight w:val="green"/>
        </w:rPr>
        <w:t xml:space="preserve">Za monografije navedite ISBN, število strani celotnega dela in strani vašega prispevka. </w:t>
      </w:r>
      <w:r w:rsidRPr="0001706B">
        <w:rPr>
          <w:highlight w:val="green"/>
        </w:rPr>
        <w:t>V seznamu avtorjev na</w:t>
      </w:r>
      <w:r>
        <w:rPr>
          <w:highlight w:val="green"/>
        </w:rPr>
        <w:t>j bo vaše ime podčrtano</w:t>
      </w:r>
      <w:r w:rsidRPr="00120785">
        <w:rPr>
          <w:highlight w:val="green"/>
        </w:rPr>
        <w:t xml:space="preserve">. </w:t>
      </w:r>
      <w:r>
        <w:rPr>
          <w:highlight w:val="green"/>
        </w:rPr>
        <w:t xml:space="preserve">Navedite vse avtorje, razen če je avtorjev več kot 10. V slednjem primeru naj bo iz zapisa razvidno število avtorjev. </w:t>
      </w:r>
      <w:r w:rsidRPr="00120785">
        <w:rPr>
          <w:highlight w:val="green"/>
        </w:rPr>
        <w:t>Zapis enote naj bo kompakten (glej primere spodaj).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r w:rsidRPr="00405BCB">
        <w:rPr>
          <w:i/>
          <w:highlight w:val="yellow"/>
        </w:rPr>
        <w:t xml:space="preserve">Die Fremdwörter in den slavischen Sprachen. </w:t>
      </w:r>
      <w:r w:rsidRPr="00405BCB">
        <w:rPr>
          <w:highlight w:val="yellow"/>
        </w:rPr>
        <w:t>Dunaj : Ho</w:t>
      </w:r>
      <w:r>
        <w:rPr>
          <w:highlight w:val="yellow"/>
        </w:rPr>
        <w:t xml:space="preserve">f- und Staatsdruckerei,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r w:rsidRPr="00405BCB">
        <w:rPr>
          <w:highlight w:val="yellow"/>
        </w:rPr>
        <w:t>COBISS.SI-ID 230946304</w:t>
      </w:r>
      <w:r w:rsidRPr="005D000B">
        <w:rPr>
          <w:highlight w:val="yellow"/>
        </w:rPr>
        <w:t>]</w:t>
      </w:r>
    </w:p>
    <w:p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elements in Albanian.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r w:rsidRPr="00024450">
        <w:rPr>
          <w:lang w:val="de-DE"/>
        </w:rPr>
        <w:t>Vodilni avtor</w:t>
      </w:r>
    </w:p>
    <w:p w:rsidR="00680743" w:rsidRPr="005D000B" w:rsidRDefault="00680743" w:rsidP="00680743">
      <w:pPr>
        <w:pStyle w:val="Nastevanje"/>
        <w:rPr>
          <w:lang w:val="de-DE"/>
        </w:rPr>
      </w:pPr>
      <w:r w:rsidRPr="00024450">
        <w:rPr>
          <w:highlight w:val="yellow"/>
          <w:lang w:val="de-DE"/>
        </w:rPr>
        <w:t xml:space="preserve">Slodnjak Anton, </w:t>
      </w:r>
      <w:r w:rsidRPr="00024450">
        <w:rPr>
          <w:highlight w:val="yellow"/>
          <w:u w:val="single"/>
          <w:lang w:val="de-DE"/>
        </w:rPr>
        <w:t>Franc Miklošič</w:t>
      </w:r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nationbildende Kraft der Reformation bei den Slowenen. V: Berčič, Branko (ur.).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>. München: R. Trofenik, 1968, str.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Poudarek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>268 str</w:t>
      </w:r>
      <w:r w:rsidR="0001706B">
        <w:rPr>
          <w:highlight w:val="yellow"/>
          <w:lang w:val="de-DE"/>
        </w:rPr>
        <w:t>.</w:t>
      </w:r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:rsidR="00680743" w:rsidRPr="005D000B" w:rsidRDefault="00680743" w:rsidP="00680743">
      <w:pPr>
        <w:rPr>
          <w:lang w:val="de-DE"/>
        </w:rPr>
      </w:pPr>
      <w:r w:rsidRPr="005D000B">
        <w:rPr>
          <w:lang w:val="de-DE"/>
        </w:rPr>
        <w:t>Ostalo (soavtor)</w:t>
      </w:r>
    </w:p>
    <w:p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Subjectlose Sätze. </w:t>
      </w:r>
      <w:r w:rsidRPr="0063174D">
        <w:rPr>
          <w:i/>
          <w:highlight w:val="yellow"/>
        </w:rPr>
        <w:t>Die Welt der Slaven – Halbjahresschrift für Slavistik</w:t>
      </w:r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:rsidR="00BA4239" w:rsidRPr="001320D3" w:rsidRDefault="00893732" w:rsidP="00BA4239">
      <w:pPr>
        <w:pStyle w:val="Naslov"/>
      </w:pPr>
      <w:r>
        <w:t>5</w:t>
      </w:r>
      <w:r w:rsidR="00F83A1D">
        <w:t xml:space="preserve">. a </w:t>
      </w:r>
      <w:r w:rsidR="00BA4239">
        <w:t>Citiranje</w:t>
      </w:r>
    </w:p>
    <w:p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citatov v WoS po letih citiranja (kot priporočeni vir uporabite število citatov po letih, kot jih izpiše SICRIS). Če citatov v WoS nimate, navedite citate v obliki tabele. </w:t>
      </w:r>
    </w:p>
    <w:p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BA4239" w:rsidRPr="00673A43"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Piper, Predrag. 2009. Slovenska skladnja. V: Đukanović, Maja et al. (ur.) </w:t>
            </w:r>
            <w:r w:rsidRPr="00673A43">
              <w:rPr>
                <w:i/>
                <w:highlight w:val="yellow"/>
              </w:rPr>
              <w:t>Južnoslovenski jezici</w:t>
            </w:r>
            <w:r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>
        <w:tc>
          <w:tcPr>
            <w:tcW w:w="4924" w:type="dxa"/>
          </w:tcPr>
          <w:p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:rsidR="00BA4239" w:rsidRPr="00A04F8A" w:rsidRDefault="00BA4239" w:rsidP="00BA4239">
      <w:pPr>
        <w:pStyle w:val="Navodila"/>
        <w:rPr>
          <w:highlight w:val="yellow"/>
        </w:rPr>
      </w:pPr>
    </w:p>
    <w:p w:rsidR="00BA4239" w:rsidRPr="007C15F8" w:rsidRDefault="00BA4239" w:rsidP="00BA4239">
      <w:r>
        <w:t>Najbolj citirana dela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lastRenderedPageBreak/>
        <w:t>Navedite do tri najbolj citirana dela (čisti citati, avtocitatov ne navajajte).</w:t>
      </w:r>
    </w:p>
    <w:p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BA4239" w:rsidRDefault="00BA4239" w:rsidP="00BA4239">
      <w:pPr>
        <w:rPr>
          <w:lang w:val="sl-SI"/>
        </w:rPr>
      </w:pPr>
      <w:r w:rsidRPr="005D000B">
        <w:rPr>
          <w:lang w:val="sl-SI"/>
        </w:rPr>
        <w:t xml:space="preserve">Normirani H-index (SICRIS): </w:t>
      </w:r>
      <w:r w:rsidRPr="005D000B">
        <w:rPr>
          <w:highlight w:val="yellow"/>
          <w:lang w:val="sl-SI"/>
        </w:rPr>
        <w:t>7</w:t>
      </w:r>
    </w:p>
    <w:p w:rsidR="00BA4239" w:rsidRDefault="00BA4239" w:rsidP="00BA4239">
      <w:pPr>
        <w:rPr>
          <w:lang w:val="sl-SI"/>
        </w:rPr>
      </w:pPr>
    </w:p>
    <w:p w:rsidR="00BA4239" w:rsidRPr="008018DD" w:rsidRDefault="00BA4239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  <w:r w:rsidRPr="008018DD">
        <w:rPr>
          <w:rFonts w:asciiTheme="majorHAnsi" w:hAnsiTheme="majorHAnsi" w:cs="GaramondLight"/>
          <w:szCs w:val="18"/>
        </w:rPr>
        <w:t xml:space="preserve">Kazalci mednarodne odmevnosti </w:t>
      </w:r>
      <w:r w:rsidRPr="00277AF1">
        <w:rPr>
          <w:rFonts w:asciiTheme="majorHAnsi" w:hAnsiTheme="majorHAnsi" w:cs="GaramondLight"/>
          <w:szCs w:val="18"/>
          <w:highlight w:val="green"/>
        </w:rPr>
        <w:t>(dokazila za pos</w:t>
      </w:r>
      <w:r w:rsidR="00E42C31">
        <w:rPr>
          <w:rFonts w:asciiTheme="majorHAnsi" w:hAnsiTheme="majorHAnsi" w:cs="GaramondLight"/>
          <w:szCs w:val="18"/>
          <w:highlight w:val="green"/>
        </w:rPr>
        <w:t>am</w:t>
      </w:r>
      <w:r w:rsidRPr="00277AF1">
        <w:rPr>
          <w:rFonts w:asciiTheme="majorHAnsi" w:hAnsiTheme="majorHAnsi" w:cs="GaramondLight"/>
          <w:szCs w:val="18"/>
          <w:highlight w:val="green"/>
        </w:rPr>
        <w:t>ezno kategorijo navedite v prilogi</w:t>
      </w:r>
      <w:r w:rsidR="00B6616E">
        <w:rPr>
          <w:rFonts w:asciiTheme="majorHAnsi" w:hAnsiTheme="majorHAnsi" w:cs="GaramondLight"/>
          <w:szCs w:val="18"/>
          <w:highlight w:val="green"/>
        </w:rPr>
        <w:t xml:space="preserve"> 3</w:t>
      </w:r>
      <w:r w:rsidRPr="00277AF1">
        <w:rPr>
          <w:rFonts w:asciiTheme="majorHAnsi" w:hAnsiTheme="majorHAnsi" w:cs="GaramondLight"/>
          <w:szCs w:val="18"/>
          <w:highlight w:val="green"/>
        </w:rPr>
        <w:t>)</w:t>
      </w:r>
      <w:r w:rsidR="00B6616E">
        <w:rPr>
          <w:rFonts w:asciiTheme="majorHAnsi" w:hAnsiTheme="majorHAnsi" w:cs="GaramondLight"/>
          <w:szCs w:val="18"/>
        </w:rPr>
        <w:t>.</w:t>
      </w:r>
    </w:p>
    <w:p w:rsidR="00893732" w:rsidRPr="001320D3" w:rsidRDefault="00893732" w:rsidP="00893732">
      <w:pPr>
        <w:pStyle w:val="Naslov"/>
      </w:pPr>
      <w:r>
        <w:t xml:space="preserve">6. </w:t>
      </w:r>
      <w:r w:rsidRPr="001320D3">
        <w:tab/>
      </w:r>
      <w:r>
        <w:t>Nagrade in priznanja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RPr="00FF051D" w:rsidRDefault="00893732" w:rsidP="00893732">
      <w:pPr>
        <w:pStyle w:val="Naslov"/>
      </w:pPr>
      <w:r>
        <w:t>7.</w:t>
      </w:r>
      <w:r w:rsidRPr="00FF051D">
        <w:tab/>
      </w:r>
      <w:r>
        <w:t>Projekti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>
        <w:tc>
          <w:tcPr>
            <w:tcW w:w="3794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Brezosebkovni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>
        <w:tc>
          <w:tcPr>
            <w:tcW w:w="3794" w:type="dxa"/>
          </w:tcPr>
          <w:p w:rsidR="00893732" w:rsidRPr="007867D3" w:rsidRDefault="00893732" w:rsidP="00A31ED6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Kontrastivno oblikoslovje južnoslovanskih jezikov</w:t>
            </w:r>
          </w:p>
        </w:tc>
        <w:tc>
          <w:tcPr>
            <w:tcW w:w="2126" w:type="dxa"/>
          </w:tcPr>
          <w:p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>
        <w:tc>
          <w:tcPr>
            <w:tcW w:w="3794" w:type="dxa"/>
            <w:tcBorders>
              <w:bottom w:val="single" w:sz="4" w:space="0" w:color="auto"/>
            </w:tcBorders>
          </w:tcPr>
          <w:p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:rsidR="00893732" w:rsidRDefault="00893732" w:rsidP="00893732"/>
    <w:p w:rsidR="00893732" w:rsidRDefault="00893732" w:rsidP="00893732">
      <w:r>
        <w:t>Ostalo</w:t>
      </w:r>
    </w:p>
    <w:p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>
        <w:tc>
          <w:tcPr>
            <w:tcW w:w="3794" w:type="dxa"/>
          </w:tcPr>
          <w:p w:rsidR="00893732" w:rsidRPr="005D000B" w:rsidRDefault="00893732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 xml:space="preserve">Zakon o javni rabi slovenščine in slovenska vojska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>
        <w:tc>
          <w:tcPr>
            <w:tcW w:w="3794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:rsidR="000941C7" w:rsidRDefault="000941C7" w:rsidP="00893732">
      <w:pPr>
        <w:pStyle w:val="Naslov"/>
      </w:pPr>
    </w:p>
    <w:p w:rsidR="00893732" w:rsidRDefault="000941C7" w:rsidP="00893732">
      <w:pPr>
        <w:pStyle w:val="Naslov"/>
      </w:pPr>
      <w:r>
        <w:t>Povzetek raziskovalnega dela:</w:t>
      </w:r>
    </w:p>
    <w:p w:rsidR="00893732" w:rsidRDefault="00893732" w:rsidP="00893732">
      <w:pPr>
        <w:pStyle w:val="Naslov"/>
      </w:pPr>
      <w:r>
        <w:t xml:space="preserve">8. </w:t>
      </w:r>
      <w:r>
        <w:tab/>
        <w:t>Pedagoško delo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lastRenderedPageBreak/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RPr="001320D3" w:rsidRDefault="00893732" w:rsidP="00893732">
      <w:pPr>
        <w:pStyle w:val="Naslov"/>
      </w:pPr>
      <w:r w:rsidRPr="001320D3">
        <w:t>Mentorstva</w:t>
      </w:r>
    </w:p>
    <w:p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:rsidR="00893732" w:rsidRDefault="00893732" w:rsidP="00893732">
      <w:pPr>
        <w:pStyle w:val="Naslov"/>
      </w:pPr>
      <w:r>
        <w:t>9.</w:t>
      </w:r>
      <w:r>
        <w:tab/>
        <w:t>Gostovanja na tujih institucijah</w:t>
      </w:r>
    </w:p>
    <w:p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>Karlova univerza v Pragi, Filozofska fakulteta, Inštitut za primerjalno jezikoslovje (gostitelj: Petr Zemánek),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="00BA4239" w:rsidRPr="00277AF1" w:rsidRDefault="00893732" w:rsidP="00BA4239">
      <w:pPr>
        <w:pStyle w:val="Naslov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:rsidR="00BA4239" w:rsidRPr="00744235" w:rsidRDefault="00BA4239" w:rsidP="00BA4239">
      <w:pPr>
        <w:pStyle w:val="Nastevanje"/>
        <w:rPr>
          <w:highlight w:val="yellow"/>
        </w:rPr>
      </w:pPr>
      <w:r w:rsidRPr="0063174D">
        <w:rPr>
          <w:highlight w:val="yellow"/>
        </w:rPr>
        <w:t>Subjectlose Sätze</w:t>
      </w:r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>44 SLE Conference</w:t>
      </w:r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>Universidad de la Rioja, Španija</w:t>
      </w:r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:rsidR="00BA4239" w:rsidRPr="00EB4B9A" w:rsidRDefault="00BA4239" w:rsidP="00BA4239">
      <w:pPr>
        <w:pStyle w:val="Nastevanje"/>
      </w:pPr>
      <w:r w:rsidRPr="006540A0">
        <w:rPr>
          <w:highlight w:val="yellow"/>
        </w:rPr>
        <w:t xml:space="preserve">Functions and mechanisms in linguistic research: Lessons from speech prosody. </w:t>
      </w:r>
      <w:r w:rsidRPr="006540A0">
        <w:rPr>
          <w:rStyle w:val="st"/>
          <w:i/>
          <w:highlight w:val="yellow"/>
        </w:rPr>
        <w:t xml:space="preserve">International Conference of Experimental </w:t>
      </w:r>
      <w:r w:rsidRPr="006540A0">
        <w:rPr>
          <w:rStyle w:val="Poudarek"/>
          <w:i w:val="0"/>
          <w:highlight w:val="yellow"/>
        </w:rPr>
        <w:t>Linguistics</w:t>
      </w:r>
      <w:r w:rsidRPr="006540A0">
        <w:rPr>
          <w:rStyle w:val="st"/>
          <w:highlight w:val="yellow"/>
        </w:rPr>
        <w:t>. ExLing 2012., Atene, Grčija, 27. 8. 2012.</w:t>
      </w:r>
    </w:p>
    <w:p w:rsidR="000941C7" w:rsidRDefault="000941C7" w:rsidP="00BA4239">
      <w:pPr>
        <w:pStyle w:val="Naslov"/>
      </w:pPr>
    </w:p>
    <w:p w:rsidR="000941C7" w:rsidRDefault="000941C7" w:rsidP="000941C7">
      <w:pPr>
        <w:pStyle w:val="Naslov"/>
      </w:pPr>
      <w:r>
        <w:t>Povzetek pedagoškega dela:</w:t>
      </w:r>
    </w:p>
    <w:p w:rsidR="000941C7" w:rsidRDefault="000941C7" w:rsidP="00BA4239">
      <w:pPr>
        <w:pStyle w:val="Naslov"/>
      </w:pPr>
    </w:p>
    <w:p w:rsidR="00BA4239" w:rsidRPr="001320D3" w:rsidRDefault="00893732" w:rsidP="00BA4239">
      <w:pPr>
        <w:pStyle w:val="Naslov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:rsidR="00BA4239" w:rsidRPr="00EB4B9A" w:rsidRDefault="00BA4239" w:rsidP="00BA4239">
      <w:pPr>
        <w:pStyle w:val="Podnaslov"/>
      </w:pPr>
      <w:r w:rsidRPr="00EB4B9A">
        <w:t xml:space="preserve">Sodelovanje v komisijah in odborih </w:t>
      </w:r>
      <w:r>
        <w:t>na fakulteti in univerzi</w:t>
      </w:r>
    </w:p>
    <w:p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:rsidR="00BA4239" w:rsidRDefault="00BA4239" w:rsidP="00BA4239">
      <w:pPr>
        <w:pStyle w:val="Podnaslov"/>
      </w:pPr>
      <w:r>
        <w:t>Priprava poletnih šol, seminarjev in delavnic</w:t>
      </w:r>
    </w:p>
    <w:p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:rsidR="00BA4239" w:rsidRPr="00844C30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Summer doctoral school for linguisti</w:t>
      </w:r>
      <w:r w:rsidR="00F73091">
        <w:rPr>
          <w:highlight w:val="yellow"/>
        </w:rPr>
        <w:t>c</w:t>
      </w:r>
      <w:r>
        <w:rPr>
          <w:highlight w:val="yellow"/>
        </w:rPr>
        <w:t>s, Misano,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:rsidR="00BA4239" w:rsidRPr="00895011" w:rsidRDefault="00BA4239" w:rsidP="00BA4239">
      <w:pPr>
        <w:pStyle w:val="Podnaslov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:rsidR="00BA4239" w:rsidRPr="00FF051D" w:rsidRDefault="00BA4239" w:rsidP="00BA4239">
      <w:pPr>
        <w:pStyle w:val="Podnaslov"/>
      </w:pPr>
      <w:r w:rsidRPr="00FF051D">
        <w:t>Članstvo v programskih odborih mednarodnih konferenc</w:t>
      </w:r>
    </w:p>
    <w:p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Annual SLE Meeting (Societas Linguistica Europaea),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Universidad de la Rioja, Španija. (član programskega odbora) </w:t>
      </w:r>
    </w:p>
    <w:p w:rsidR="00BA4239" w:rsidRDefault="00EF3233" w:rsidP="00BA4239">
      <w:pPr>
        <w:pStyle w:val="Nastevanje"/>
        <w:rPr>
          <w:rStyle w:val="st"/>
        </w:rPr>
      </w:pPr>
      <w:r w:rsidRPr="00EF3233">
        <w:rPr>
          <w:rStyle w:val="st"/>
          <w:highlight w:val="yellow"/>
        </w:rPr>
        <w:lastRenderedPageBreak/>
        <w:t xml:space="preserve">International Conference of Experimental </w:t>
      </w:r>
      <w:r w:rsidRPr="00EF3233">
        <w:rPr>
          <w:rStyle w:val="Poudarek"/>
          <w:highlight w:val="yellow"/>
        </w:rPr>
        <w:t>Linguistics</w:t>
      </w:r>
      <w:r w:rsidRPr="00EF3233">
        <w:rPr>
          <w:rStyle w:val="st"/>
          <w:highlight w:val="yellow"/>
        </w:rPr>
        <w:t>. ExLing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:rsidR="00BA4239" w:rsidRDefault="00BA4239" w:rsidP="00BA4239">
      <w:pPr>
        <w:pStyle w:val="Podnaslov"/>
      </w:pPr>
      <w:r>
        <w:t>Recenzentsko delo (mednarodne revije, projektne agencije)</w:t>
      </w:r>
    </w:p>
    <w:p w:rsidR="00BA4239" w:rsidRPr="00C055BB" w:rsidRDefault="00BA4239" w:rsidP="00BA4239">
      <w:pPr>
        <w:pStyle w:val="Nastevanje"/>
        <w:rPr>
          <w:highlight w:val="yellow"/>
        </w:rPr>
      </w:pPr>
      <w:r w:rsidRPr="00C055BB">
        <w:rPr>
          <w:highlight w:val="yellow"/>
        </w:rPr>
        <w:t xml:space="preserve">Applied Linguistics,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:rsidR="00BA4239" w:rsidRDefault="00BA4239" w:rsidP="00BA4239">
      <w:pPr>
        <w:pStyle w:val="Nastevanje"/>
        <w:rPr>
          <w:rStyle w:val="st"/>
        </w:rPr>
      </w:pPr>
      <w:r w:rsidRPr="007867D3">
        <w:rPr>
          <w:highlight w:val="yellow"/>
        </w:rPr>
        <w:t xml:space="preserve">ExLing 2012, </w:t>
      </w:r>
      <w:r w:rsidR="00EF3233" w:rsidRPr="00EF3233">
        <w:rPr>
          <w:rStyle w:val="st"/>
          <w:highlight w:val="yellow"/>
        </w:rPr>
        <w:t xml:space="preserve">International Conference of Experimental </w:t>
      </w:r>
      <w:r w:rsidR="00EF3233" w:rsidRPr="00EF3233">
        <w:rPr>
          <w:rStyle w:val="Poudarek"/>
          <w:highlight w:val="yellow"/>
        </w:rPr>
        <w:t>Linguistics</w:t>
      </w:r>
      <w:r w:rsidR="00EF3233" w:rsidRPr="00EF3233">
        <w:rPr>
          <w:rStyle w:val="st"/>
          <w:highlight w:val="yellow"/>
        </w:rPr>
        <w:t>. ExLing 2012. (12 člankov)</w:t>
      </w:r>
    </w:p>
    <w:p w:rsidR="000941C7" w:rsidRDefault="000941C7" w:rsidP="00BA4239">
      <w:pPr>
        <w:pStyle w:val="Nastevanje"/>
        <w:rPr>
          <w:rStyle w:val="st"/>
        </w:rPr>
      </w:pPr>
    </w:p>
    <w:p w:rsidR="000941C7" w:rsidRDefault="000941C7" w:rsidP="000941C7">
      <w:pPr>
        <w:pStyle w:val="Naslov"/>
      </w:pPr>
      <w:r>
        <w:t>Povzetek strokovnega</w:t>
      </w:r>
      <w:r w:rsidR="00EA626A">
        <w:t xml:space="preserve"> dela</w:t>
      </w:r>
      <w:r>
        <w:t>:</w:t>
      </w:r>
    </w:p>
    <w:p w:rsidR="000941C7" w:rsidRDefault="000941C7" w:rsidP="00BA4239">
      <w:pPr>
        <w:pStyle w:val="Nastevanje"/>
        <w:rPr>
          <w:rStyle w:val="st"/>
        </w:rPr>
      </w:pPr>
      <w:bookmarkStart w:id="0" w:name="_GoBack"/>
      <w:bookmarkEnd w:id="0"/>
    </w:p>
    <w:p w:rsidR="004977BE" w:rsidRDefault="004977BE" w:rsidP="007B143E">
      <w:pPr>
        <w:pStyle w:val="Naslov"/>
      </w:pPr>
      <w:r>
        <w:t>1</w:t>
      </w:r>
      <w:r w:rsidR="00893732">
        <w:t>2</w:t>
      </w:r>
      <w:r w:rsidR="00F7728D">
        <w:t xml:space="preserve">. </w:t>
      </w:r>
      <w:r w:rsidR="00BA4239">
        <w:tab/>
        <w:t>Pet</w:t>
      </w:r>
      <w:r>
        <w:t xml:space="preserve"> najpomembnejših dosežkov</w:t>
      </w:r>
      <w:r w:rsidR="00BA4239">
        <w:t>, ki niso zajeti v zgornjih kategorijah</w:t>
      </w:r>
    </w:p>
    <w:p w:rsidR="004977BE" w:rsidRPr="00120785" w:rsidRDefault="004977BE" w:rsidP="00F64D7B">
      <w:pPr>
        <w:pStyle w:val="Navodila"/>
        <w:rPr>
          <w:highlight w:val="green"/>
        </w:rPr>
      </w:pPr>
      <w:r w:rsidRPr="00120785">
        <w:rPr>
          <w:highlight w:val="green"/>
        </w:rPr>
        <w:t>Navedite</w:t>
      </w:r>
      <w:r>
        <w:rPr>
          <w:highlight w:val="green"/>
        </w:rPr>
        <w:t xml:space="preserve"> do pet najpomembnejših dosežkov</w:t>
      </w:r>
      <w:r w:rsidRPr="00120785">
        <w:rPr>
          <w:highlight w:val="green"/>
        </w:rPr>
        <w:t>, ki so povezani</w:t>
      </w:r>
      <w:r>
        <w:rPr>
          <w:highlight w:val="green"/>
        </w:rPr>
        <w:t xml:space="preserve"> </w:t>
      </w:r>
      <w:r w:rsidRPr="00120785">
        <w:rPr>
          <w:highlight w:val="green"/>
        </w:rPr>
        <w:t xml:space="preserve">z vašo vlogo in izpolnjevanjem habilitacijskih kriterijev. </w:t>
      </w:r>
    </w:p>
    <w:p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prvega  dosežka.</w:t>
      </w:r>
    </w:p>
    <w:p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drugega dosežka.</w:t>
      </w:r>
    </w:p>
    <w:p w:rsidR="004977BE" w:rsidRDefault="004977BE" w:rsidP="00F64D7B">
      <w:pPr>
        <w:pStyle w:val="Nastevanje"/>
      </w:pPr>
      <w:r w:rsidRPr="003E18C2">
        <w:rPr>
          <w:highlight w:val="yellow"/>
        </w:rPr>
        <w:t>Navedba tretjega dosežka.</w:t>
      </w:r>
    </w:p>
    <w:p w:rsidR="00AE2F92" w:rsidRDefault="00AE2F92" w:rsidP="00AE2F92"/>
    <w:p w:rsidR="00734870" w:rsidRDefault="00734870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5540B0" w:rsidRDefault="005540B0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AE2F92" w:rsidRDefault="00AE2F92" w:rsidP="00F64D7B">
      <w:pPr>
        <w:rPr>
          <w:highlight w:val="yellow"/>
        </w:rPr>
      </w:pPr>
    </w:p>
    <w:p w:rsidR="004977BE" w:rsidRPr="00F740E4" w:rsidRDefault="004977BE" w:rsidP="00F64D7B">
      <w:pPr>
        <w:rPr>
          <w:highlight w:val="yellow"/>
        </w:rPr>
      </w:pPr>
      <w:r>
        <w:rPr>
          <w:highlight w:val="yellow"/>
        </w:rPr>
        <w:t>Franc Miklošič</w:t>
      </w:r>
    </w:p>
    <w:p w:rsidR="004977BE" w:rsidRDefault="004977BE" w:rsidP="00F64D7B">
      <w:r w:rsidRPr="00F740E4">
        <w:rPr>
          <w:highlight w:val="yellow"/>
        </w:rPr>
        <w:t xml:space="preserve">v </w:t>
      </w:r>
      <w:r>
        <w:rPr>
          <w:highlight w:val="yellow"/>
        </w:rPr>
        <w:t>Ljubljani</w:t>
      </w:r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:rsidR="004A3D53" w:rsidRDefault="004A3D53" w:rsidP="00F64D7B"/>
    <w:p w:rsidR="004977BE" w:rsidRDefault="004977BE" w:rsidP="00F64D7B"/>
    <w:p w:rsidR="001D24FD" w:rsidRPr="001D24FD" w:rsidRDefault="001D24FD" w:rsidP="001D24FD">
      <w:pPr>
        <w:rPr>
          <w:lang w:val="sl-SI"/>
        </w:rPr>
      </w:pPr>
    </w:p>
    <w:p w:rsidR="004977BE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p w:rsidR="00DC3256" w:rsidRDefault="00DC3256" w:rsidP="001D24FD">
      <w:pPr>
        <w:rPr>
          <w:b/>
          <w:lang w:val="sl-SI"/>
        </w:rPr>
      </w:pPr>
    </w:p>
    <w:p w:rsidR="00DC3256" w:rsidRDefault="00DC3256" w:rsidP="001D24FD">
      <w:pPr>
        <w:rPr>
          <w:b/>
          <w:lang w:val="sl-SI"/>
        </w:rPr>
      </w:pPr>
    </w:p>
    <w:p w:rsidR="00DC3256" w:rsidRPr="00C41FD6" w:rsidRDefault="00DC3256" w:rsidP="001D24FD">
      <w:pPr>
        <w:rPr>
          <w:b/>
          <w:lang w:val="sl-SI"/>
        </w:rPr>
      </w:pPr>
    </w:p>
    <w:sectPr w:rsidR="00DC3256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7F" w:rsidRDefault="00F2517F" w:rsidP="00F64D7B">
      <w:r>
        <w:separator/>
      </w:r>
    </w:p>
  </w:endnote>
  <w:endnote w:type="continuationSeparator" w:id="0">
    <w:p w:rsidR="00F2517F" w:rsidRDefault="00F2517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7F" w:rsidRDefault="00F2517F" w:rsidP="00F64D7B">
      <w:r>
        <w:separator/>
      </w:r>
    </w:p>
  </w:footnote>
  <w:footnote w:type="continuationSeparator" w:id="0">
    <w:p w:rsidR="00F2517F" w:rsidRDefault="00F2517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E60307"/>
    <w:multiLevelType w:val="hybridMultilevel"/>
    <w:tmpl w:val="810AE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00CE"/>
    <w:rsid w:val="0001706B"/>
    <w:rsid w:val="00024450"/>
    <w:rsid w:val="000479EE"/>
    <w:rsid w:val="00052782"/>
    <w:rsid w:val="000941C7"/>
    <w:rsid w:val="000F6C9E"/>
    <w:rsid w:val="00104C5E"/>
    <w:rsid w:val="00116BF3"/>
    <w:rsid w:val="00120785"/>
    <w:rsid w:val="001320D3"/>
    <w:rsid w:val="00142612"/>
    <w:rsid w:val="001D24FD"/>
    <w:rsid w:val="00245400"/>
    <w:rsid w:val="00252013"/>
    <w:rsid w:val="00277AF1"/>
    <w:rsid w:val="00281E16"/>
    <w:rsid w:val="00292F1D"/>
    <w:rsid w:val="002E6A9C"/>
    <w:rsid w:val="002F2CBA"/>
    <w:rsid w:val="00303706"/>
    <w:rsid w:val="00320015"/>
    <w:rsid w:val="00324A64"/>
    <w:rsid w:val="0033754F"/>
    <w:rsid w:val="003816A8"/>
    <w:rsid w:val="003829EB"/>
    <w:rsid w:val="0039557C"/>
    <w:rsid w:val="003E18C2"/>
    <w:rsid w:val="00405BCB"/>
    <w:rsid w:val="00405CBD"/>
    <w:rsid w:val="004462DB"/>
    <w:rsid w:val="00477A6D"/>
    <w:rsid w:val="00493D3C"/>
    <w:rsid w:val="004977BE"/>
    <w:rsid w:val="004A3D53"/>
    <w:rsid w:val="004C104D"/>
    <w:rsid w:val="004D1980"/>
    <w:rsid w:val="0051083A"/>
    <w:rsid w:val="00513494"/>
    <w:rsid w:val="005540B0"/>
    <w:rsid w:val="00567C72"/>
    <w:rsid w:val="00570FD6"/>
    <w:rsid w:val="00571EA4"/>
    <w:rsid w:val="00597197"/>
    <w:rsid w:val="005A4D50"/>
    <w:rsid w:val="005B3042"/>
    <w:rsid w:val="005D000B"/>
    <w:rsid w:val="005D2F30"/>
    <w:rsid w:val="005E025E"/>
    <w:rsid w:val="005E1063"/>
    <w:rsid w:val="005F5584"/>
    <w:rsid w:val="00610178"/>
    <w:rsid w:val="00610446"/>
    <w:rsid w:val="0063174D"/>
    <w:rsid w:val="00641224"/>
    <w:rsid w:val="006540A0"/>
    <w:rsid w:val="00673A43"/>
    <w:rsid w:val="00680743"/>
    <w:rsid w:val="00695B01"/>
    <w:rsid w:val="006C6987"/>
    <w:rsid w:val="006F408F"/>
    <w:rsid w:val="0072753C"/>
    <w:rsid w:val="00734870"/>
    <w:rsid w:val="00744235"/>
    <w:rsid w:val="00761CCB"/>
    <w:rsid w:val="0077594B"/>
    <w:rsid w:val="00781399"/>
    <w:rsid w:val="00786691"/>
    <w:rsid w:val="007867D3"/>
    <w:rsid w:val="007B03F2"/>
    <w:rsid w:val="007B143E"/>
    <w:rsid w:val="007C15F8"/>
    <w:rsid w:val="007C7DE8"/>
    <w:rsid w:val="008018DD"/>
    <w:rsid w:val="008056DF"/>
    <w:rsid w:val="0081060F"/>
    <w:rsid w:val="00811C30"/>
    <w:rsid w:val="00844C30"/>
    <w:rsid w:val="00863606"/>
    <w:rsid w:val="00867E07"/>
    <w:rsid w:val="008734E5"/>
    <w:rsid w:val="00885AAE"/>
    <w:rsid w:val="00893732"/>
    <w:rsid w:val="00895011"/>
    <w:rsid w:val="008A10FE"/>
    <w:rsid w:val="008C31B7"/>
    <w:rsid w:val="008E7D44"/>
    <w:rsid w:val="0090179C"/>
    <w:rsid w:val="00935099"/>
    <w:rsid w:val="00995766"/>
    <w:rsid w:val="009F1E1B"/>
    <w:rsid w:val="009F2A44"/>
    <w:rsid w:val="00A04F8A"/>
    <w:rsid w:val="00A165B4"/>
    <w:rsid w:val="00A16E4B"/>
    <w:rsid w:val="00A1733E"/>
    <w:rsid w:val="00A31ED6"/>
    <w:rsid w:val="00A76C85"/>
    <w:rsid w:val="00A95803"/>
    <w:rsid w:val="00A9779F"/>
    <w:rsid w:val="00AA22BE"/>
    <w:rsid w:val="00AA653E"/>
    <w:rsid w:val="00AD7A48"/>
    <w:rsid w:val="00AE197C"/>
    <w:rsid w:val="00AE2F92"/>
    <w:rsid w:val="00AE707C"/>
    <w:rsid w:val="00B0039B"/>
    <w:rsid w:val="00B03A8C"/>
    <w:rsid w:val="00B44B93"/>
    <w:rsid w:val="00B52ABD"/>
    <w:rsid w:val="00B6616E"/>
    <w:rsid w:val="00B67DDC"/>
    <w:rsid w:val="00B96617"/>
    <w:rsid w:val="00BA4239"/>
    <w:rsid w:val="00BB7656"/>
    <w:rsid w:val="00BE2153"/>
    <w:rsid w:val="00C04CB7"/>
    <w:rsid w:val="00C055BB"/>
    <w:rsid w:val="00C13431"/>
    <w:rsid w:val="00C179A3"/>
    <w:rsid w:val="00C41FD6"/>
    <w:rsid w:val="00C87080"/>
    <w:rsid w:val="00C94CDD"/>
    <w:rsid w:val="00CB0243"/>
    <w:rsid w:val="00CB1F17"/>
    <w:rsid w:val="00CB422A"/>
    <w:rsid w:val="00CC7DAD"/>
    <w:rsid w:val="00CD4174"/>
    <w:rsid w:val="00CD63D2"/>
    <w:rsid w:val="00CE3470"/>
    <w:rsid w:val="00D26123"/>
    <w:rsid w:val="00D81E0A"/>
    <w:rsid w:val="00D8794F"/>
    <w:rsid w:val="00D91FA9"/>
    <w:rsid w:val="00D93362"/>
    <w:rsid w:val="00D943B5"/>
    <w:rsid w:val="00D94CA5"/>
    <w:rsid w:val="00DA2D31"/>
    <w:rsid w:val="00DC2385"/>
    <w:rsid w:val="00DC3256"/>
    <w:rsid w:val="00DD16FF"/>
    <w:rsid w:val="00DD6917"/>
    <w:rsid w:val="00E009E4"/>
    <w:rsid w:val="00E42C31"/>
    <w:rsid w:val="00E670E6"/>
    <w:rsid w:val="00EA626A"/>
    <w:rsid w:val="00EA63F9"/>
    <w:rsid w:val="00EB1AD0"/>
    <w:rsid w:val="00EB4B9A"/>
    <w:rsid w:val="00EF3233"/>
    <w:rsid w:val="00F14A94"/>
    <w:rsid w:val="00F1696F"/>
    <w:rsid w:val="00F2092B"/>
    <w:rsid w:val="00F2517F"/>
    <w:rsid w:val="00F34A2B"/>
    <w:rsid w:val="00F64D7B"/>
    <w:rsid w:val="00F73091"/>
    <w:rsid w:val="00F740E4"/>
    <w:rsid w:val="00F7728D"/>
    <w:rsid w:val="00F83A1D"/>
    <w:rsid w:val="00FA4536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E9534"/>
  <w15:docId w15:val="{261C4A7D-6961-4BF2-B9A7-264BB336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2021-03-27T10:45:00Z</dcterms:created>
  <dcterms:modified xsi:type="dcterms:W3CDTF">2021-03-27T10:45:00Z</dcterms:modified>
</cp:coreProperties>
</file>